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7C3" w:rsidRDefault="009167C3" w:rsidP="009167C3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  <w:bookmarkStart w:id="0" w:name="_GoBack"/>
      <w:bookmarkEnd w:id="0"/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86D3D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5F5E8A" w:rsidRPr="00481EEB" w:rsidRDefault="008227BA" w:rsidP="005F5E8A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избрании заместителя</w:t>
            </w:r>
            <w:r w:rsidR="005F5E8A" w:rsidRPr="00481EEB">
              <w:rPr>
                <w:b/>
                <w:sz w:val="28"/>
                <w:szCs w:val="28"/>
              </w:rPr>
              <w:t xml:space="preserve"> Думы</w:t>
            </w:r>
            <w:r w:rsidR="005F5E8A">
              <w:rPr>
                <w:b/>
                <w:sz w:val="28"/>
                <w:szCs w:val="28"/>
              </w:rPr>
              <w:t xml:space="preserve"> Поддор</w:t>
            </w:r>
            <w:r w:rsidR="005F5E8A" w:rsidRPr="00481EEB">
              <w:rPr>
                <w:b/>
                <w:sz w:val="28"/>
                <w:szCs w:val="28"/>
              </w:rPr>
              <w:t>ского муниципального округа</w:t>
            </w:r>
          </w:p>
          <w:p w:rsidR="00F769BE" w:rsidRPr="008455B8" w:rsidRDefault="00F769BE" w:rsidP="005F5E8A">
            <w:pPr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F5E8A" w:rsidRDefault="00F04CC1" w:rsidP="005669D5">
      <w:pPr>
        <w:pStyle w:val="a3"/>
        <w:ind w:firstLine="68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На </w:t>
      </w:r>
      <w:proofErr w:type="gramStart"/>
      <w:r>
        <w:rPr>
          <w:szCs w:val="28"/>
          <w:shd w:val="clear" w:color="auto" w:fill="FFFFFF"/>
        </w:rPr>
        <w:t>основании  Федерального</w:t>
      </w:r>
      <w:proofErr w:type="gramEnd"/>
      <w:r>
        <w:rPr>
          <w:szCs w:val="28"/>
          <w:shd w:val="clear" w:color="auto" w:fill="FFFFFF"/>
        </w:rPr>
        <w:t xml:space="preserve"> закона от 20.03.2025</w:t>
      </w:r>
      <w:r w:rsidR="005F5E8A" w:rsidRPr="00481EEB">
        <w:rPr>
          <w:szCs w:val="28"/>
          <w:shd w:val="clear" w:color="auto" w:fill="FFFFFF"/>
        </w:rPr>
        <w:t xml:space="preserve"> № </w:t>
      </w:r>
      <w:r>
        <w:rPr>
          <w:szCs w:val="28"/>
          <w:shd w:val="clear" w:color="auto" w:fill="FFFFFF"/>
        </w:rPr>
        <w:t>33</w:t>
      </w:r>
      <w:r w:rsidR="005F5E8A" w:rsidRPr="00481EEB">
        <w:rPr>
          <w:szCs w:val="28"/>
          <w:shd w:val="clear" w:color="auto" w:fill="FFFFFF"/>
        </w:rPr>
        <w:t xml:space="preserve">-ФЗ «Об общих принципах организации местного самоуправления в </w:t>
      </w:r>
      <w:r>
        <w:rPr>
          <w:szCs w:val="28"/>
          <w:shd w:val="clear" w:color="auto" w:fill="FFFFFF"/>
        </w:rPr>
        <w:t>единой системе публичной власти</w:t>
      </w:r>
      <w:r w:rsidR="005F5E8A" w:rsidRPr="00481EEB">
        <w:rPr>
          <w:szCs w:val="28"/>
          <w:shd w:val="clear" w:color="auto" w:fill="FFFFFF"/>
        </w:rPr>
        <w:t>»</w:t>
      </w:r>
      <w:r w:rsidR="005F5E8A">
        <w:rPr>
          <w:szCs w:val="28"/>
          <w:shd w:val="clear" w:color="auto" w:fill="FFFFFF"/>
        </w:rPr>
        <w:t xml:space="preserve"> 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8227BA" w:rsidRPr="00A73A4C" w:rsidRDefault="008227BA" w:rsidP="008227B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A73A4C">
        <w:rPr>
          <w:sz w:val="28"/>
          <w:szCs w:val="28"/>
          <w:shd w:val="clear" w:color="auto" w:fill="FFFFFF"/>
        </w:rPr>
        <w:t xml:space="preserve">1. </w:t>
      </w:r>
      <w:r w:rsidRPr="00A73A4C">
        <w:rPr>
          <w:rFonts w:eastAsia="Calibri"/>
          <w:sz w:val="28"/>
          <w:szCs w:val="28"/>
        </w:rPr>
        <w:t>Утвердить протокол № 3 заседания счетной комиссии по выборам заместителя предсе</w:t>
      </w:r>
      <w:r>
        <w:rPr>
          <w:rFonts w:eastAsia="Calibri"/>
          <w:sz w:val="28"/>
          <w:szCs w:val="28"/>
        </w:rPr>
        <w:t>дателя Думы Поддор</w:t>
      </w:r>
      <w:r w:rsidRPr="00A73A4C">
        <w:rPr>
          <w:rFonts w:eastAsia="Calibri"/>
          <w:sz w:val="28"/>
          <w:szCs w:val="28"/>
        </w:rPr>
        <w:t>ского муниципального округа.</w:t>
      </w:r>
    </w:p>
    <w:p w:rsidR="008227BA" w:rsidRPr="00A73A4C" w:rsidRDefault="008227BA" w:rsidP="008227B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A73A4C">
        <w:rPr>
          <w:sz w:val="28"/>
          <w:szCs w:val="28"/>
          <w:shd w:val="clear" w:color="auto" w:fill="FFFFFF"/>
        </w:rPr>
        <w:t xml:space="preserve">2. </w:t>
      </w:r>
      <w:r w:rsidRPr="00A73A4C">
        <w:rPr>
          <w:sz w:val="28"/>
          <w:szCs w:val="28"/>
        </w:rPr>
        <w:t>Считать избранным заместител</w:t>
      </w:r>
      <w:r>
        <w:rPr>
          <w:sz w:val="28"/>
          <w:szCs w:val="28"/>
        </w:rPr>
        <w:t xml:space="preserve">ем председателя Думы Поддорского </w:t>
      </w:r>
      <w:r w:rsidRPr="00A73A4C">
        <w:rPr>
          <w:sz w:val="28"/>
          <w:szCs w:val="28"/>
        </w:rPr>
        <w:t>муниципального округа первого созыва</w:t>
      </w:r>
      <w:r>
        <w:rPr>
          <w:sz w:val="28"/>
          <w:szCs w:val="28"/>
        </w:rPr>
        <w:t xml:space="preserve"> - _______________________________.</w:t>
      </w:r>
    </w:p>
    <w:p w:rsidR="005F5E8A" w:rsidRDefault="005F5E8A" w:rsidP="005F5E8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481EEB">
        <w:rPr>
          <w:sz w:val="28"/>
          <w:szCs w:val="28"/>
          <w:shd w:val="clear" w:color="auto" w:fill="FFFFFF"/>
        </w:rPr>
        <w:t xml:space="preserve">3. </w:t>
      </w:r>
      <w:r w:rsidRPr="0068416E">
        <w:rPr>
          <w:rStyle w:val="FontStyle15"/>
          <w:sz w:val="28"/>
          <w:szCs w:val="28"/>
        </w:rPr>
        <w:t>Опубликовать решение в муниципальной газете «Вестник Поддорского муниципального района» и информационной коммуникационной сети Интернет</w:t>
      </w:r>
      <w:r>
        <w:rPr>
          <w:rStyle w:val="FontStyle15"/>
          <w:sz w:val="28"/>
          <w:szCs w:val="28"/>
        </w:rPr>
        <w:t>.</w:t>
      </w:r>
    </w:p>
    <w:p w:rsidR="00AC1048" w:rsidRDefault="00AC1048" w:rsidP="00AC1048">
      <w:pPr>
        <w:spacing w:line="240" w:lineRule="exact"/>
        <w:jc w:val="both"/>
        <w:rPr>
          <w:sz w:val="28"/>
          <w:szCs w:val="28"/>
        </w:rPr>
      </w:pP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AC1048" w:rsidRDefault="00AC1048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68416E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154CF"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ьствующий</w:t>
      </w:r>
    </w:p>
    <w:sectPr w:rsidR="00B154CF" w:rsidRPr="00947379" w:rsidSect="002F3F25">
      <w:headerReference w:type="even" r:id="rId8"/>
      <w:headerReference w:type="default" r:id="rId9"/>
      <w:headerReference w:type="first" r:id="rId10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5A9" w:rsidRDefault="004035A9">
      <w:r>
        <w:separator/>
      </w:r>
    </w:p>
  </w:endnote>
  <w:endnote w:type="continuationSeparator" w:id="0">
    <w:p w:rsidR="004035A9" w:rsidRDefault="0040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5A9" w:rsidRDefault="004035A9">
      <w:r>
        <w:separator/>
      </w:r>
    </w:p>
  </w:footnote>
  <w:footnote w:type="continuationSeparator" w:id="0">
    <w:p w:rsidR="004035A9" w:rsidRDefault="00403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8416E">
      <w:rPr>
        <w:rStyle w:val="a8"/>
        <w:noProof/>
      </w:rPr>
      <w:t>2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167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2AD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5A9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97582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5E8A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2BE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27BA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7C3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048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4CC1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2C6FA-51AB-48C2-A392-9A180628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6</cp:revision>
  <cp:lastPrinted>2025-08-26T07:27:00Z</cp:lastPrinted>
  <dcterms:created xsi:type="dcterms:W3CDTF">2025-09-17T08:38:00Z</dcterms:created>
  <dcterms:modified xsi:type="dcterms:W3CDTF">2025-09-18T05:22:00Z</dcterms:modified>
</cp:coreProperties>
</file>